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6CC" w:rsidRPr="003D1109" w:rsidRDefault="002E56CC" w:rsidP="002E56CC">
      <w:pPr>
        <w:spacing w:after="0" w:line="240" w:lineRule="auto"/>
        <w:jc w:val="center"/>
        <w:rPr>
          <w:b/>
          <w:sz w:val="40"/>
          <w:szCs w:val="40"/>
        </w:rPr>
      </w:pPr>
      <w:r w:rsidRPr="003D1109">
        <w:rPr>
          <w:b/>
          <w:sz w:val="40"/>
          <w:szCs w:val="40"/>
        </w:rPr>
        <w:t>MWS</w:t>
      </w:r>
    </w:p>
    <w:p w:rsidR="002E56CC" w:rsidRPr="003D1109" w:rsidRDefault="002E56CC" w:rsidP="002E56CC">
      <w:pPr>
        <w:spacing w:after="0" w:line="240" w:lineRule="auto"/>
        <w:jc w:val="center"/>
        <w:rPr>
          <w:b/>
          <w:sz w:val="40"/>
          <w:szCs w:val="40"/>
        </w:rPr>
      </w:pPr>
      <w:r w:rsidRPr="003D1109">
        <w:rPr>
          <w:b/>
          <w:sz w:val="40"/>
          <w:szCs w:val="40"/>
        </w:rPr>
        <w:t>(Medisch Wetenschappelijke Staf)</w:t>
      </w:r>
    </w:p>
    <w:p w:rsidR="002E56CC" w:rsidRPr="003D1109" w:rsidRDefault="002E56CC" w:rsidP="002E56CC">
      <w:pPr>
        <w:spacing w:after="0" w:line="240" w:lineRule="auto"/>
        <w:jc w:val="center"/>
        <w:rPr>
          <w:b/>
          <w:sz w:val="40"/>
          <w:szCs w:val="40"/>
        </w:rPr>
      </w:pPr>
      <w:proofErr w:type="spellStart"/>
      <w:r w:rsidRPr="003D1109">
        <w:rPr>
          <w:b/>
          <w:sz w:val="40"/>
          <w:szCs w:val="40"/>
        </w:rPr>
        <w:t>Triversum</w:t>
      </w:r>
      <w:proofErr w:type="spellEnd"/>
    </w:p>
    <w:p w:rsidR="002E56CC" w:rsidRDefault="002E56CC" w:rsidP="002E56CC">
      <w:pPr>
        <w:spacing w:after="0" w:line="240" w:lineRule="auto"/>
        <w:jc w:val="center"/>
      </w:pPr>
    </w:p>
    <w:p w:rsidR="002E56CC" w:rsidRDefault="002E56CC" w:rsidP="002E56CC">
      <w:pPr>
        <w:spacing w:after="0" w:line="240" w:lineRule="auto"/>
        <w:jc w:val="center"/>
      </w:pPr>
    </w:p>
    <w:p w:rsidR="002E56CC" w:rsidRDefault="002E56CC" w:rsidP="002E56CC">
      <w:pPr>
        <w:spacing w:after="0" w:line="240" w:lineRule="auto"/>
        <w:ind w:left="2832" w:firstLine="708"/>
        <w:jc w:val="center"/>
      </w:pPr>
    </w:p>
    <w:p w:rsidR="002E56CC" w:rsidRDefault="002E56CC" w:rsidP="002E56CC">
      <w:pPr>
        <w:spacing w:after="0" w:line="240" w:lineRule="auto"/>
        <w:jc w:val="center"/>
        <w:rPr>
          <w:b/>
          <w:sz w:val="40"/>
          <w:szCs w:val="40"/>
          <w:u w:val="single"/>
        </w:rPr>
      </w:pPr>
      <w:r>
        <w:rPr>
          <w:b/>
          <w:sz w:val="40"/>
          <w:szCs w:val="40"/>
          <w:u w:val="single"/>
        </w:rPr>
        <w:t>27 november</w:t>
      </w:r>
      <w:r>
        <w:rPr>
          <w:b/>
          <w:sz w:val="40"/>
          <w:szCs w:val="40"/>
          <w:u w:val="single"/>
        </w:rPr>
        <w:t xml:space="preserve"> 2017</w:t>
      </w:r>
    </w:p>
    <w:p w:rsidR="002E56CC" w:rsidRDefault="002E56CC" w:rsidP="002E56CC">
      <w:pPr>
        <w:spacing w:after="0" w:line="240" w:lineRule="auto"/>
        <w:jc w:val="center"/>
        <w:rPr>
          <w:b/>
          <w:sz w:val="40"/>
          <w:szCs w:val="40"/>
          <w:u w:val="single"/>
        </w:rPr>
      </w:pPr>
    </w:p>
    <w:p w:rsidR="002E56CC" w:rsidRDefault="002E56CC" w:rsidP="002E56CC">
      <w:pPr>
        <w:spacing w:after="0" w:line="240" w:lineRule="auto"/>
        <w:jc w:val="center"/>
        <w:rPr>
          <w:b/>
          <w:bCs/>
          <w:sz w:val="24"/>
          <w:szCs w:val="24"/>
        </w:rPr>
      </w:pPr>
      <w:r w:rsidRPr="00533B99">
        <w:rPr>
          <w:b/>
          <w:bCs/>
          <w:sz w:val="24"/>
          <w:szCs w:val="24"/>
        </w:rPr>
        <w:t>Onderwerp</w:t>
      </w:r>
      <w:r>
        <w:rPr>
          <w:b/>
          <w:bCs/>
          <w:sz w:val="24"/>
          <w:szCs w:val="24"/>
        </w:rPr>
        <w:t>:</w:t>
      </w:r>
    </w:p>
    <w:p w:rsidR="002E56CC" w:rsidRPr="00F700F3" w:rsidRDefault="002E56CC" w:rsidP="002E56CC">
      <w:pPr>
        <w:spacing w:after="0" w:line="240" w:lineRule="auto"/>
        <w:jc w:val="center"/>
        <w:rPr>
          <w:b/>
          <w:bCs/>
          <w:sz w:val="24"/>
          <w:szCs w:val="24"/>
        </w:rPr>
      </w:pPr>
    </w:p>
    <w:p w:rsidR="002E56CC" w:rsidRPr="002E56CC" w:rsidRDefault="002E56CC" w:rsidP="002E56CC">
      <w:pPr>
        <w:pStyle w:val="Normaalweb"/>
        <w:jc w:val="center"/>
        <w:rPr>
          <w:rFonts w:ascii="Calibri" w:hAnsi="Calibri"/>
          <w:b/>
          <w:color w:val="000000"/>
          <w:sz w:val="36"/>
          <w:szCs w:val="36"/>
        </w:rPr>
      </w:pPr>
      <w:r w:rsidRPr="002E56CC">
        <w:rPr>
          <w:rFonts w:ascii="Calibri" w:hAnsi="Calibri"/>
          <w:b/>
          <w:color w:val="000000"/>
          <w:sz w:val="36"/>
          <w:szCs w:val="36"/>
        </w:rPr>
        <w:t>Vroege detectie, diagnostiek en interventie voor Borderline Persoonlijkheidsstoornis: geen HYPE, maar noodzaak!</w:t>
      </w:r>
    </w:p>
    <w:p w:rsidR="002E56CC" w:rsidRDefault="002E56CC" w:rsidP="002E56CC">
      <w:pPr>
        <w:spacing w:after="0" w:line="240" w:lineRule="auto"/>
        <w:ind w:left="2832" w:firstLine="708"/>
        <w:jc w:val="center"/>
        <w:rPr>
          <w:b/>
          <w:sz w:val="24"/>
          <w:szCs w:val="24"/>
        </w:rPr>
      </w:pPr>
    </w:p>
    <w:p w:rsidR="002E56CC" w:rsidRPr="00533B99" w:rsidRDefault="002E56CC" w:rsidP="002E56CC">
      <w:pPr>
        <w:spacing w:after="0" w:line="240" w:lineRule="auto"/>
        <w:ind w:left="2832" w:firstLine="708"/>
        <w:rPr>
          <w:b/>
          <w:sz w:val="40"/>
          <w:szCs w:val="40"/>
          <w:u w:val="single"/>
        </w:rPr>
      </w:pPr>
      <w:r>
        <w:rPr>
          <w:b/>
          <w:sz w:val="24"/>
          <w:szCs w:val="24"/>
        </w:rPr>
        <w:t xml:space="preserve">       </w:t>
      </w:r>
      <w:r w:rsidRPr="00533B99">
        <w:rPr>
          <w:b/>
          <w:sz w:val="24"/>
          <w:szCs w:val="24"/>
        </w:rPr>
        <w:t>Spreker:</w:t>
      </w:r>
    </w:p>
    <w:p w:rsidR="002E56CC" w:rsidRPr="00533B99" w:rsidRDefault="002E56CC" w:rsidP="002E56CC">
      <w:pPr>
        <w:spacing w:after="0" w:line="240" w:lineRule="auto"/>
        <w:ind w:left="2832" w:firstLine="708"/>
        <w:jc w:val="center"/>
        <w:rPr>
          <w:b/>
        </w:rPr>
      </w:pPr>
    </w:p>
    <w:p w:rsidR="002E56CC" w:rsidRDefault="002E56CC" w:rsidP="002E56CC">
      <w:pPr>
        <w:pStyle w:val="Normaalweb"/>
        <w:jc w:val="center"/>
        <w:rPr>
          <w:rFonts w:ascii="Calibri" w:hAnsi="Calibri"/>
          <w:b/>
          <w:color w:val="000000"/>
          <w:sz w:val="32"/>
          <w:szCs w:val="32"/>
        </w:rPr>
      </w:pPr>
      <w:r w:rsidRPr="002E56CC">
        <w:rPr>
          <w:rFonts w:ascii="Calibri" w:hAnsi="Calibri"/>
          <w:b/>
          <w:color w:val="000000"/>
          <w:sz w:val="32"/>
          <w:szCs w:val="32"/>
        </w:rPr>
        <w:t xml:space="preserve">Christel Hessels, </w:t>
      </w:r>
      <w:r w:rsidRPr="002E56CC">
        <w:rPr>
          <w:rFonts w:ascii="Calibri" w:hAnsi="Calibri"/>
          <w:b/>
          <w:color w:val="000000"/>
          <w:sz w:val="32"/>
          <w:szCs w:val="32"/>
        </w:rPr>
        <w:t xml:space="preserve">klinisch psycholoog en P-opleider, </w:t>
      </w:r>
      <w:proofErr w:type="spellStart"/>
      <w:r w:rsidRPr="002E56CC">
        <w:rPr>
          <w:rFonts w:ascii="Calibri" w:hAnsi="Calibri"/>
          <w:b/>
          <w:color w:val="000000"/>
          <w:sz w:val="32"/>
          <w:szCs w:val="32"/>
        </w:rPr>
        <w:t>GGz</w:t>
      </w:r>
      <w:proofErr w:type="spellEnd"/>
      <w:r w:rsidRPr="002E56CC">
        <w:rPr>
          <w:rFonts w:ascii="Calibri" w:hAnsi="Calibri"/>
          <w:b/>
          <w:color w:val="000000"/>
          <w:sz w:val="32"/>
          <w:szCs w:val="32"/>
        </w:rPr>
        <w:t xml:space="preserve"> Centraal</w:t>
      </w:r>
    </w:p>
    <w:p w:rsidR="002E56CC" w:rsidRPr="002E56CC" w:rsidRDefault="002E56CC" w:rsidP="002E56CC">
      <w:pPr>
        <w:pStyle w:val="Normaalweb"/>
        <w:jc w:val="center"/>
        <w:rPr>
          <w:rFonts w:ascii="Calibri" w:hAnsi="Calibri"/>
          <w:b/>
          <w:color w:val="000000"/>
          <w:sz w:val="32"/>
          <w:szCs w:val="32"/>
        </w:rPr>
      </w:pPr>
    </w:p>
    <w:p w:rsidR="002E56CC" w:rsidRDefault="002E56CC" w:rsidP="002E56CC">
      <w:pPr>
        <w:pStyle w:val="Normaalweb"/>
        <w:jc w:val="center"/>
        <w:rPr>
          <w:rFonts w:ascii="Calibri" w:hAnsi="Calibri"/>
          <w:color w:val="000000"/>
        </w:rPr>
      </w:pPr>
      <w:r>
        <w:rPr>
          <w:rFonts w:ascii="Calibri" w:hAnsi="Calibri"/>
          <w:color w:val="000000"/>
        </w:rPr>
        <w:t xml:space="preserve">De afgelopen twee decennia zijn er belangrijke ontwikkelingen geweest in het onderzoek naar Borderline persoonlijkheidsstoornis (BPS) in het algemeen en bij adolescenten in het bijzonder. Mede hierdoor wordt BPS steeds meer gezien als ‘life span </w:t>
      </w:r>
      <w:proofErr w:type="spellStart"/>
      <w:r>
        <w:rPr>
          <w:rFonts w:ascii="Calibri" w:hAnsi="Calibri"/>
          <w:color w:val="000000"/>
        </w:rPr>
        <w:t>developmental</w:t>
      </w:r>
      <w:proofErr w:type="spellEnd"/>
      <w:r>
        <w:rPr>
          <w:rFonts w:ascii="Calibri" w:hAnsi="Calibri"/>
          <w:color w:val="000000"/>
        </w:rPr>
        <w:t xml:space="preserve"> disorder’, waarmee onderzoek zich richt op vroege factoren en de mechanismen die door de ontwikkeling heen een rol hebben in de ontwikkeling van BPS. Deze ontwikkeling biedt de ruimte voor verbetering en innovatie op het gebied van de diagnostiek en de behandeling, zowel bij adolescenten bij wie reeds sprake is van een volledig ontwikkelde persoonlijkheidsstoornis, als bij hen van wie er sprake is van een zich ontwikkelende persoonlijkheidsstoornis. In deze lezing zal worden ingegaan op de ontwikkelingsfactoren die een rol spelen bij BPS en wat dit betekent voor vroege detectie en interventie bij BPS. Dit zal geïllustreerd worden aan de hand van het programma ‘</w:t>
      </w:r>
      <w:proofErr w:type="spellStart"/>
      <w:r>
        <w:rPr>
          <w:rFonts w:ascii="Calibri" w:hAnsi="Calibri"/>
          <w:color w:val="000000"/>
        </w:rPr>
        <w:t>Helping</w:t>
      </w:r>
      <w:proofErr w:type="spellEnd"/>
      <w:r>
        <w:rPr>
          <w:rFonts w:ascii="Calibri" w:hAnsi="Calibri"/>
          <w:color w:val="000000"/>
        </w:rPr>
        <w:t xml:space="preserve"> Young People </w:t>
      </w:r>
      <w:proofErr w:type="spellStart"/>
      <w:r>
        <w:rPr>
          <w:rFonts w:ascii="Calibri" w:hAnsi="Calibri"/>
          <w:color w:val="000000"/>
        </w:rPr>
        <w:t>Early</w:t>
      </w:r>
      <w:proofErr w:type="spellEnd"/>
      <w:r>
        <w:rPr>
          <w:rFonts w:ascii="Calibri" w:hAnsi="Calibri"/>
          <w:color w:val="000000"/>
        </w:rPr>
        <w:t xml:space="preserve">’ (HYPE), waarmee </w:t>
      </w:r>
      <w:proofErr w:type="spellStart"/>
      <w:r>
        <w:rPr>
          <w:rFonts w:ascii="Calibri" w:hAnsi="Calibri"/>
          <w:color w:val="000000"/>
        </w:rPr>
        <w:t>GGz</w:t>
      </w:r>
      <w:proofErr w:type="spellEnd"/>
      <w:r>
        <w:rPr>
          <w:rFonts w:ascii="Calibri" w:hAnsi="Calibri"/>
          <w:color w:val="000000"/>
        </w:rPr>
        <w:t xml:space="preserve"> Centraal in 2016 gestart is als innovatieve behandeling voor jonge mensen met (kenmerken van) BPS.</w:t>
      </w:r>
    </w:p>
    <w:p w:rsidR="002E56CC" w:rsidRDefault="002E56CC" w:rsidP="002E56CC">
      <w:pPr>
        <w:jc w:val="center"/>
        <w:rPr>
          <w:b/>
          <w:sz w:val="24"/>
          <w:szCs w:val="24"/>
          <w:lang w:eastAsia="nl-NL"/>
        </w:rPr>
      </w:pPr>
    </w:p>
    <w:p w:rsidR="002E56CC" w:rsidRPr="0066542F" w:rsidRDefault="00935E0C" w:rsidP="002E56CC">
      <w:pPr>
        <w:jc w:val="center"/>
      </w:pPr>
      <w:r>
        <w:t xml:space="preserve">De spreekster is 2 juni van dit jaar op dit onderwerp gepromoveerd aan de Universiteit Utrecht. Haar proefschrift luidde: Borderline </w:t>
      </w:r>
      <w:proofErr w:type="spellStart"/>
      <w:r>
        <w:t>Personality</w:t>
      </w:r>
      <w:proofErr w:type="spellEnd"/>
      <w:r>
        <w:t xml:space="preserve"> Disorder in Young People: </w:t>
      </w:r>
      <w:proofErr w:type="spellStart"/>
      <w:r>
        <w:t>Complexities</w:t>
      </w:r>
      <w:proofErr w:type="spellEnd"/>
      <w:r>
        <w:t xml:space="preserve"> in Understanding of </w:t>
      </w:r>
      <w:proofErr w:type="spellStart"/>
      <w:r>
        <w:t>and</w:t>
      </w:r>
      <w:proofErr w:type="spellEnd"/>
      <w:r>
        <w:t xml:space="preserve"> </w:t>
      </w:r>
      <w:proofErr w:type="spellStart"/>
      <w:r>
        <w:t>Relating</w:t>
      </w:r>
      <w:proofErr w:type="spellEnd"/>
      <w:r>
        <w:t xml:space="preserve"> </w:t>
      </w:r>
      <w:proofErr w:type="spellStart"/>
      <w:r>
        <w:t>to</w:t>
      </w:r>
      <w:proofErr w:type="spellEnd"/>
      <w:r>
        <w:t xml:space="preserve"> </w:t>
      </w:r>
      <w:proofErr w:type="spellStart"/>
      <w:r>
        <w:t>Others</w:t>
      </w:r>
      <w:proofErr w:type="spellEnd"/>
    </w:p>
    <w:p w:rsidR="002E56CC" w:rsidRDefault="002E56CC" w:rsidP="002E56CC">
      <w:pPr>
        <w:spacing w:after="0" w:line="240" w:lineRule="auto"/>
        <w:jc w:val="center"/>
        <w:rPr>
          <w:b/>
          <w:bCs/>
        </w:rPr>
      </w:pPr>
    </w:p>
    <w:p w:rsidR="002E56CC" w:rsidRDefault="002E56CC" w:rsidP="002E56CC">
      <w:pPr>
        <w:spacing w:after="0" w:line="240" w:lineRule="auto"/>
        <w:jc w:val="center"/>
        <w:rPr>
          <w:b/>
          <w:bCs/>
        </w:rPr>
      </w:pPr>
      <w:bookmarkStart w:id="0" w:name="_GoBack"/>
      <w:bookmarkEnd w:id="0"/>
    </w:p>
    <w:p w:rsidR="002E56CC" w:rsidRDefault="002E56CC" w:rsidP="002E56CC">
      <w:pPr>
        <w:spacing w:after="0" w:line="240" w:lineRule="auto"/>
        <w:jc w:val="center"/>
        <w:rPr>
          <w:b/>
          <w:bCs/>
        </w:rPr>
      </w:pPr>
    </w:p>
    <w:p w:rsidR="002E56CC" w:rsidRDefault="002E56CC" w:rsidP="002E56CC">
      <w:pPr>
        <w:spacing w:after="0" w:line="240" w:lineRule="auto"/>
        <w:jc w:val="center"/>
        <w:rPr>
          <w:b/>
          <w:bCs/>
        </w:rPr>
      </w:pPr>
    </w:p>
    <w:p w:rsidR="002E56CC" w:rsidRDefault="002E56CC" w:rsidP="002E56CC">
      <w:pPr>
        <w:spacing w:after="0" w:line="240" w:lineRule="auto"/>
        <w:jc w:val="center"/>
        <w:rPr>
          <w:b/>
          <w:bCs/>
        </w:rPr>
      </w:pPr>
      <w:r w:rsidRPr="003D1109">
        <w:rPr>
          <w:b/>
          <w:bCs/>
        </w:rPr>
        <w:t>Locatie: Kees Boekestraat 5,</w:t>
      </w:r>
      <w:r>
        <w:rPr>
          <w:b/>
          <w:bCs/>
        </w:rPr>
        <w:t xml:space="preserve"> Alkmaar,</w:t>
      </w:r>
      <w:r w:rsidRPr="003D1109">
        <w:rPr>
          <w:b/>
          <w:bCs/>
        </w:rPr>
        <w:t xml:space="preserve"> vergaderzaal 4</w:t>
      </w:r>
    </w:p>
    <w:p w:rsidR="002E56CC" w:rsidRDefault="002E56CC" w:rsidP="002E56CC">
      <w:pPr>
        <w:spacing w:after="0" w:line="240" w:lineRule="auto"/>
        <w:jc w:val="center"/>
        <w:rPr>
          <w:b/>
          <w:bCs/>
        </w:rPr>
      </w:pPr>
      <w:r>
        <w:rPr>
          <w:b/>
          <w:bCs/>
        </w:rPr>
        <w:t xml:space="preserve">Tijd: 15.45 </w:t>
      </w:r>
      <w:r w:rsidRPr="003D1109">
        <w:rPr>
          <w:b/>
          <w:bCs/>
        </w:rPr>
        <w:t>- 17.30 uur</w:t>
      </w:r>
    </w:p>
    <w:p w:rsidR="002E56CC" w:rsidRDefault="002E56CC" w:rsidP="002E56CC">
      <w:pPr>
        <w:spacing w:after="0" w:line="240" w:lineRule="auto"/>
        <w:jc w:val="center"/>
        <w:rPr>
          <w:b/>
          <w:bCs/>
        </w:rPr>
      </w:pPr>
    </w:p>
    <w:p w:rsidR="002E56CC" w:rsidRDefault="002E56CC" w:rsidP="002E56CC">
      <w:pPr>
        <w:spacing w:after="0" w:line="240" w:lineRule="auto"/>
        <w:jc w:val="center"/>
        <w:rPr>
          <w:b/>
          <w:bCs/>
        </w:rPr>
      </w:pPr>
    </w:p>
    <w:p w:rsidR="002E56CC" w:rsidRDefault="002E56CC" w:rsidP="002E56CC">
      <w:pPr>
        <w:spacing w:after="0" w:line="240" w:lineRule="auto"/>
        <w:jc w:val="center"/>
        <w:rPr>
          <w:bCs/>
        </w:rPr>
      </w:pPr>
      <w:r>
        <w:rPr>
          <w:b/>
          <w:bCs/>
        </w:rPr>
        <w:t xml:space="preserve">Voor deze bijeenkomst is accreditatie </w:t>
      </w:r>
      <w:r>
        <w:rPr>
          <w:b/>
          <w:bCs/>
        </w:rPr>
        <w:t>aangevraagd</w:t>
      </w:r>
      <w:r>
        <w:rPr>
          <w:b/>
          <w:bCs/>
        </w:rPr>
        <w:t xml:space="preserve"> bij de </w:t>
      </w:r>
      <w:proofErr w:type="spellStart"/>
      <w:r>
        <w:rPr>
          <w:b/>
          <w:bCs/>
        </w:rPr>
        <w:t>NVvP</w:t>
      </w:r>
      <w:proofErr w:type="spellEnd"/>
    </w:p>
    <w:sectPr w:rsidR="002E56CC" w:rsidSect="009265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CC"/>
    <w:rsid w:val="001943D3"/>
    <w:rsid w:val="002E56CC"/>
    <w:rsid w:val="00935E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F3130-CFD4-4471-B943-C569AB3F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E56CC"/>
    <w:pPr>
      <w:spacing w:after="200" w:line="276" w:lineRule="auto"/>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E56CC"/>
    <w:pPr>
      <w:spacing w:after="0"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265</Words>
  <Characters>1461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 Margreeth van der</dc:creator>
  <cp:keywords/>
  <dc:description/>
  <cp:lastModifiedBy>Meer, Margreeth van der</cp:lastModifiedBy>
  <cp:revision>2</cp:revision>
  <dcterms:created xsi:type="dcterms:W3CDTF">2017-10-18T11:40:00Z</dcterms:created>
  <dcterms:modified xsi:type="dcterms:W3CDTF">2017-10-18T11:53:00Z</dcterms:modified>
</cp:coreProperties>
</file>